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6812-01_fwp.htm"/>
      <w:bookmarkStart w:id="1" w:name="ksea029681201_fwp"/>
      <w:bookmarkEnd w:id="0"/>
      <w:bookmarkEnd w:id="1"/>
      <w:r>
        <w:rPr/>
        <w:drawing>
          <wp:inline distT="0" distB="0" distL="0" distR="0">
            <wp:extent cx="9525000" cy="7505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50570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Bitcoin Trust ETF Upside Leverage Factor: 1.50 Barrier Amount: 70.00% of the Initial Value Pricing Date: July 28, 2026 Review Date: July 30, 2027 Observation Date: July 30, 2029 Maturity Date: August 2, 2029 CUSIP: 46661CM60 Preliminary Pricing Supplement: http://sp.jpmorgan.com/document/cusip/46661CM60/doctype/Product_Termsheet/document.pdf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price of one share of the Fund on the Review Date is greater than or equal to the Call Value, the notes will b e a 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 tur ity if the Final Value is greater than the Initial Value. Because the Upside Leverage Factor does not apply to the payment upon an auto mat ic call, the payment upon an automatic call may be significantly less than the payment at maturity for the same level of appreciation in the Fund. Payment At Maturity If the notes have not been automatically called and the Final Value is greater than the Initial Value, your payment at maturi ty per $1,000 principal amount note will be calculated as follows: $1,000 + ($1,000 î Fund Return î Upside Leverage Factor) If the notes have not been automatically called and the Final Value is equal to the Initial Value or is less than the Initial Va lue but greater than or equal to the Barrier Amount, you will receive the principal amount of your notes at maturity. If the notes have not been automatically called and the Final Value is less than the Barrier Amount, your payment at maturity pe r $1,000 principal amount note will be calculated as follows : $1,000 + ($1,000 î Fund Return) If the notes have not been automatically called and the Final Value is less than the Barrier Amount, you will lose more than 30. 00% of your principal amount at maturity and could lose all of your principal amount at maturity. J.P. Morgan Structured Investments | 1 800 576 3529 | jpm_structured_investments@jpmorgan.com 3yNC1y IBIT Auto Callable Accelerated Barrier Notes North America Structured Investments Call Premium* Call Value At least 17.75% 100.00% of the Initial Value Hypothetical Examples of Amounts Payable Upon Automatic Call or at Maturity** N/A – indicates that the notes would not be called and no payment would be made. * Reflects a call premium of 17.75% per annum. The call premium will be determined on the Pricing Date and will not be less than 17.75%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Total Return at Maturity if not Automatically Called Total Return at Review Date* Fund Return at Review Date / Observation Date 97.50% 17.75% 65.00% 75.00% 17.75% 50.00% 60.00% 17.75% 40.00% 45.00% 17.75% 30.00% 30.00% 17.75% 20.00% 15.00% 17.75% 10.00% 7.50% 17.75% 5.00% 0.00% 17.75% 0.00% 0.00% N/A - 5.00% 0.00% N/A - 10.00% 0.00% N/A - 20.00% 0.00% N/A - 30.00% - 30.01% N/A - 30.01% - 40.00% N/A - 40.00%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505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50570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The benefit provided by the Barrier Amount may terminate on the Observation Date. • The automatic call feature may force a potential early exit.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bitcoin and the bitcoin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3yNC1y IBIT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1665</Words>
  <Characters>8225</Characters>
  <CharactersWithSpaces>9892</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