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4860-01_fwp.htm"/>
      <w:bookmarkStart w:id="1" w:name="ksea0294860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4yrNC6m INDU/RTY/SPX Callable Contingent Interest Notes The following is a summary of the terms of the notes offered by the preliminary pricing supplement hyperlinked below. Summary of Terms Issuer: Guarantor: Minimum Denomination: Underlyings: Pricing Date: Final Review Date: Maturity Date: Review Dates: Contingent Interest Rate: Interest Barrier : Trigger Value : CUSIP: Preliminary Pricing Supplement: Estimated Value: JPMorgan Chase Financial Company LLC JPMorgan Chase &amp; Co. $1,000 Dow Jones Industrial Average ® , Russell 2000 ® Index and S&amp;P 500 ® Index June 26, 2026 June 26, 2030 July 1, 2030 Monthly At least 10.35%* per annum, paid monthly at a rate of at least 0.8625%*, if applicable With respect to each Underlying, an amount that represents 75 . 00 % of its Initial Value With respect to each Underlying, an amount that represents 65 . 00 % of its Initial Value 46661 AXV 7 http://sp.jpmorgan.com/document/cusip/46661AXV7/doctype/Product_Termsheet/document.pdf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receive a cash payment at maturity, for each $1,000 principal amount note, equal to (a) $1,000 plus (b) the Contingent Interest Payment, if any, applicable to the final Review Date. If the notes have not been redeemed early and the Final Value of any Underlying is less than its Trigger Value, your payment at maturity per $1,000 principal amount note will be calculated as follows: $1,000 + ($1,000 î Least Performing Underlying Return) If the notes have not been redeemed early and the Final Value of any Underlying is less than its Trigger Value , you will lose more than 35.00%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10.35% per annum Contingent Interest Rate) 60.00% $1,008.625 40.00% $1,008.625 20.00% $1,008.625 5.00% $1,008.625 0.00% $1,008.625 - 5.00% $1,008.625 - 20.00% $1,008.625 $1,008.625 $1,000.000 - 25.00% - 25.01% Early Redemption We, at our election, may redeem the notes early, in whole but not in part, on any of the Interest Payment Dates (other than the first, second, $1,000.000 - 30.00% third, fourth, fifth and final Interest Payment Dates) at a price, for each $1,000 principal amount note, equal to (a) $1,000 plus (b) the Contingent Interest Payment, if any, applicable to the immediately preceding Review Date. If we intend to redeem your notes early, we $1,000.000 - 35.00% will deliver notice to The Depository Trust Company, or DTC, at least three business days before the applicable Interest Payment Date on $649.900 - 35.01% which the notes are redeemed early. $600.000 - 40.00% Payment at Maturity $500.000 - 50.00% If the notes have not been redeemed early and the Final Value of each Underlying is greater than or equal to its Trigger Value, you will - 60.00% $400.000 - 80.00% $200.000 - 100.00% $0.000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at least $8.625 (equivalent to a Contingent Interest Rate of at least 10.35% per annum, payable at a rate of at least 0.8625% per month). **The hypothetical payments on the notes shown above apply only if you hold the notes for their entire term or until redeemed early . These hypotheticals do not reflect fees or expenses that would be associated with any sale in the secondary market . If these fees and expenses were included, the hypothetical payments shown above would likely be lower .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4yrNC6m INDU/RTY/SPX Callable Contingent Interest Notes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The optional early redemption feature may force a potential early exit. ● No dividend payments or voting rights. ● JPMorgan Chase &amp; Co. is currently one of the companies that make up the S&amp;P 500 ® Index and the Dow Jones Industrial Average ® . ● The notes are subject to the risks associated with small capitalization stocks with respect to the Russell 2000 ® Index. ● As a finance subsidiary, JPMorgan Chase Financial Company LLC has no independent activities and has limited assets. Selected Risks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 - free 1 - 866 - 535 - 9248.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333 - 293684 and 333 - 293684 - 01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1635</Words>
  <Characters>8278</Characters>
  <CharactersWithSpaces>9914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