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9007-01_fwp.htm"/>
      <w:bookmarkStart w:id="1" w:name="ksea030900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Common stock of Broadcom Inc. Pricing Date: October 22, 2026 Observation Date: November 22, 2027 Maturity Date: November 26, 2027 Contingent Digital Return: At least 13.00%* Barrier Amount: 60.00%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40.00 % of your principal amount at maturity and could lose all of your principal amount at maturity. CUSIP: 46661QLT0 Preliminary Pricing Supplement: http://sp.jpmorgan.com/document/cusip/46661QLT0/doctype/Product_Termsheet/document.pdf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13.00%. J.P. Morgan Structured Investments | 1 800 576 3529 | jpm_structured_investments@jpmorgan.com Hypothetical Total Returns** Total Return on the Notes Stock Return Final Value 13.00% 80.00% $180.00 13.00% 65.00% $165.00 13.00% 40.00% $140.00 13.00% 20.00% $120.00 13.00% 13.00% $113.00 13.00% 10.00% $110.00 13.00% 5.00% $105.00 13.00% 1.00% $101.00 13.00% 0.00% $100.00 13.00% - 5.00% $95.00 13.00% - 10.00% $90.00 13.00% - 20.00% $80.00 13.00% - 30.00% $70.00 13.00% - 40.00% $60.00 - 40.01% - 40.01% $59.99 - 50.00% - 50.00% $50.00 - 60.00% - 60.00% $40.00 - 80.00% - 80.00% $20.00 - 100.00% - 100.00% $0.00 13m AVGO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13m AVGO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1323</Words>
  <Characters>6747</Characters>
  <CharactersWithSpaces>8071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